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keepNext w:val="0"/>
        <w:keepLines w:val="0"/>
        <w:widowControl w:val="0"/>
        <w:spacing w:before="9" w:line="240" w:lineRule="auto"/>
        <w:outlineLvl w:val="9"/>
      </w:pPr>
    </w:p>
    <w:p>
      <w:pPr>
        <w:pStyle w:val="Subtítulo 1 A"/>
        <w:keepNext w:val="0"/>
        <w:suppressAutoHyphens w:val="0"/>
        <w:spacing w:before="142" w:after="0"/>
        <w:ind w:left="856" w:right="854" w:firstLine="0"/>
        <w:jc w:val="center"/>
        <w:outlineLvl w:val="9"/>
      </w:pPr>
    </w:p>
    <w:p>
      <w:pPr>
        <w:pStyle w:val="Subtítulo 1 A"/>
        <w:keepNext w:val="0"/>
        <w:suppressAutoHyphens w:val="0"/>
        <w:spacing w:before="142" w:after="0"/>
        <w:ind w:left="856" w:right="854" w:firstLine="0"/>
        <w:jc w:val="both"/>
        <w:outlineLvl w:val="9"/>
      </w:pPr>
    </w:p>
    <w:p>
      <w:pPr>
        <w:pStyle w:val="Subtítulo 1 A"/>
        <w:keepNext w:val="0"/>
        <w:suppressAutoHyphens w:val="0"/>
        <w:spacing w:before="142" w:after="0"/>
        <w:ind w:left="856" w:right="854" w:firstLine="0"/>
        <w:jc w:val="center"/>
        <w:outlineLvl w:val="9"/>
        <w:rPr>
          <w:rFonts w:ascii="Open Sans Bold" w:cs="Open Sans Bold" w:hAnsi="Open Sans Bold" w:eastAsia="Open Sans Bold"/>
          <w:b w:val="1"/>
          <w:bCs w:val="1"/>
          <w:kern w:val="0"/>
          <w:sz w:val="32"/>
          <w:szCs w:val="32"/>
          <w:rtl w:val="0"/>
          <w:lang w:val="en-US"/>
        </w:rPr>
      </w:pPr>
      <w:r>
        <w:rPr>
          <w:rFonts w:ascii="Open Sans Bold"/>
          <w:b w:val="1"/>
          <w:bCs w:val="1"/>
          <w:kern w:val="0"/>
          <w:sz w:val="32"/>
          <w:szCs w:val="32"/>
          <w:rtl w:val="0"/>
          <w:lang w:val="en-US"/>
        </w:rPr>
        <w:t>STAND - Uruguay en Ventana Sur</w:t>
      </w:r>
    </w:p>
    <w:p>
      <w:pPr>
        <w:pStyle w:val="heading 1"/>
        <w:keepNext w:val="0"/>
        <w:keepLines w:val="0"/>
        <w:widowControl w:val="0"/>
        <w:spacing w:before="4" w:line="240" w:lineRule="auto"/>
        <w:jc w:val="both"/>
        <w:outlineLvl w:val="9"/>
        <w:rPr>
          <w:rFonts w:ascii="Open Sans Bold" w:cs="Open Sans Bold" w:hAnsi="Open Sans Bold" w:eastAsia="Open Sans Bold"/>
          <w:b w:val="1"/>
          <w:bCs w:val="1"/>
          <w:kern w:val="0"/>
          <w:sz w:val="32"/>
          <w:szCs w:val="32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4" w:line="240" w:lineRule="auto"/>
        <w:jc w:val="both"/>
        <w:outlineLvl w:val="9"/>
        <w:rPr>
          <w:rFonts w:ascii="Open Sans Bold" w:cs="Open Sans Bold" w:hAnsi="Open Sans Bold" w:eastAsia="Open Sans Bold"/>
          <w:b w:val="1"/>
          <w:bCs w:val="1"/>
          <w:kern w:val="0"/>
          <w:sz w:val="32"/>
          <w:szCs w:val="32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Este formulario esta pensado para que sea completado por todos aquellos que tienen planificado participar (presencial o virtualmente) en Ventana Sur 2021, con la intenci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de brindar a cada uno, un espacio de presentaci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n en el Stand Virtual de INCAU. </w:t>
      </w: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 caso de consultas, podr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 participar de</w:t>
      </w:r>
      <w:r>
        <w:rPr>
          <w:sz w:val="24"/>
          <w:szCs w:val="24"/>
          <w:rtl w:val="0"/>
          <w:lang w:val="en-US"/>
        </w:rPr>
        <w:t xml:space="preserve"> un encuentro virtual a trav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 de Z</w:t>
      </w:r>
      <w:r>
        <w:rPr>
          <w:sz w:val="24"/>
          <w:szCs w:val="24"/>
          <w:rtl w:val="0"/>
          <w:lang w:val="en-US"/>
        </w:rPr>
        <w:t>oom el d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a 15 de 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 xml:space="preserve">oviembre a las 15 h en este </w:t>
      </w:r>
      <w:hyperlink r:id="rId4" w:history="1">
        <w:r>
          <w:rPr>
            <w:rStyle w:val="Hyperlink.0"/>
            <w:color w:val="0000ff"/>
            <w:sz w:val="22"/>
            <w:szCs w:val="22"/>
            <w:u w:val="single" w:color="0000ff"/>
            <w:rtl w:val="0"/>
            <w:lang w:val="en-US"/>
          </w:rPr>
          <w:t>link</w:t>
        </w:r>
      </w:hyperlink>
      <w:r>
        <w:rPr>
          <w:sz w:val="24"/>
          <w:szCs w:val="24"/>
          <w:rtl w:val="0"/>
          <w:lang w:val="en-US"/>
        </w:rPr>
        <w:t xml:space="preserve"> o escribir</w:t>
      </w:r>
      <w:r>
        <w:rPr>
          <w:sz w:val="24"/>
          <w:szCs w:val="24"/>
          <w:rtl w:val="0"/>
          <w:lang w:val="en-US"/>
        </w:rPr>
        <w:t xml:space="preserve"> sus consultas</w:t>
      </w:r>
      <w:r>
        <w:rPr>
          <w:sz w:val="24"/>
          <w:szCs w:val="24"/>
          <w:rtl w:val="0"/>
          <w:lang w:val="en-US"/>
        </w:rPr>
        <w:t xml:space="preserve"> a esa misma casilla de correo. </w:t>
      </w:r>
    </w:p>
    <w:p>
      <w:pPr>
        <w:pStyle w:val="Cuerpo A A"/>
        <w:jc w:val="both"/>
        <w:rPr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 xml:space="preserve">El plazo para presentar el formulario completo finaliza el 16 de </w:t>
      </w:r>
      <w:r>
        <w:rPr>
          <w:sz w:val="24"/>
          <w:szCs w:val="24"/>
          <w:u w:val="single"/>
          <w:rtl w:val="0"/>
          <w:lang w:val="en-US"/>
        </w:rPr>
        <w:t>n</w:t>
      </w:r>
      <w:r>
        <w:rPr>
          <w:sz w:val="24"/>
          <w:szCs w:val="24"/>
          <w:u w:val="single"/>
          <w:rtl w:val="0"/>
          <w:lang w:val="en-US"/>
        </w:rPr>
        <w:t xml:space="preserve">oviembre 2021. </w:t>
      </w:r>
    </w:p>
    <w:p>
      <w:pPr>
        <w:pStyle w:val="heading 1"/>
        <w:keepNext w:val="0"/>
        <w:keepLines w:val="0"/>
        <w:widowControl w:val="0"/>
        <w:spacing w:before="4" w:line="240" w:lineRule="auto"/>
        <w:jc w:val="both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4" w:line="240" w:lineRule="auto"/>
        <w:jc w:val="both"/>
        <w:outlineLvl w:val="9"/>
        <w:rPr>
          <w:rFonts w:ascii="Open Sans Bold" w:cs="Open Sans Bold" w:hAnsi="Open Sans Bold" w:eastAsia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</w:pPr>
      <w:r>
        <w:rPr>
          <w:rFonts w:ascii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 xml:space="preserve">Para la </w:t>
      </w:r>
      <w:r>
        <w:rPr>
          <w:rFonts w:ascii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participaci</w:t>
      </w:r>
      <w:r>
        <w:rPr>
          <w:rFonts w:hAnsi="Open Sans Bold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</w:t>
      </w:r>
      <w:r>
        <w:rPr>
          <w:rFonts w:ascii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 xml:space="preserve"> se deber</w:t>
      </w:r>
      <w:r>
        <w:rPr>
          <w:rFonts w:hAnsi="Open Sans Bold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enviar:</w:t>
      </w:r>
    </w:p>
    <w:p>
      <w:pPr>
        <w:pStyle w:val="Cuerpo A A"/>
        <w:jc w:val="both"/>
        <w:rPr>
          <w:rFonts w:ascii="Open Sans Bold" w:cs="Open Sans Bold" w:hAnsi="Open Sans Bold" w:eastAsia="Open Sans Bold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</w:pPr>
    </w:p>
    <w:p>
      <w:pPr>
        <w:pStyle w:val="Cuerpo A A"/>
        <w:numPr>
          <w:ilvl w:val="0"/>
          <w:numId w:val="2"/>
        </w:numPr>
        <w:tabs>
          <w:tab w:val="num" w:pos="159"/>
          <w:tab w:val="clear" w:pos="174"/>
        </w:tabs>
        <w:ind w:left="159" w:hanging="159"/>
        <w:jc w:val="both"/>
        <w:rPr>
          <w:position w:val="0"/>
          <w:sz w:val="22"/>
          <w:szCs w:val="22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Este formulario completo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Cuerpo A A"/>
        <w:numPr>
          <w:ilvl w:val="0"/>
          <w:numId w:val="2"/>
        </w:numPr>
        <w:tabs>
          <w:tab w:val="num" w:pos="159"/>
          <w:tab w:val="clear" w:pos="174"/>
        </w:tabs>
        <w:ind w:left="159" w:hanging="159"/>
        <w:jc w:val="both"/>
        <w:rPr>
          <w:position w:val="0"/>
          <w:sz w:val="22"/>
          <w:szCs w:val="22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Foto de la persona que participar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>en el evento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Cuerpo A A"/>
        <w:numPr>
          <w:ilvl w:val="0"/>
          <w:numId w:val="2"/>
        </w:numPr>
        <w:tabs>
          <w:tab w:val="num" w:pos="159"/>
          <w:tab w:val="clear" w:pos="174"/>
        </w:tabs>
        <w:ind w:left="159" w:hanging="159"/>
        <w:jc w:val="both"/>
        <w:rPr>
          <w:position w:val="0"/>
          <w:sz w:val="22"/>
          <w:szCs w:val="22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Logo de la casa productora, empresa, evento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Cuerpo A A"/>
        <w:numPr>
          <w:ilvl w:val="0"/>
          <w:numId w:val="2"/>
        </w:numPr>
        <w:tabs>
          <w:tab w:val="num" w:pos="159"/>
          <w:tab w:val="clear" w:pos="174"/>
        </w:tabs>
        <w:ind w:left="159" w:hanging="159"/>
        <w:jc w:val="both"/>
        <w:rPr>
          <w:position w:val="0"/>
          <w:sz w:val="22"/>
          <w:szCs w:val="22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Enlace</w:t>
      </w:r>
      <w:r>
        <w:rPr>
          <w:sz w:val="24"/>
          <w:szCs w:val="24"/>
          <w:rtl w:val="0"/>
          <w:lang w:val="en-US"/>
        </w:rPr>
        <w:t xml:space="preserve"> de descarga de </w:t>
      </w:r>
      <w:r>
        <w:rPr>
          <w:i w:val="1"/>
          <w:iCs w:val="1"/>
          <w:sz w:val="24"/>
          <w:szCs w:val="24"/>
          <w:rtl w:val="0"/>
          <w:lang w:val="en-US"/>
        </w:rPr>
        <w:t>videopitch</w:t>
      </w:r>
      <w:r>
        <w:rPr>
          <w:sz w:val="24"/>
          <w:szCs w:val="24"/>
          <w:rtl w:val="0"/>
          <w:lang w:val="en-US"/>
        </w:rPr>
        <w:t xml:space="preserve"> (video de presentaci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n de la casa productora, empresa, evento o de </w:t>
      </w:r>
      <w:r>
        <w:rPr>
          <w:i w:val="1"/>
          <w:iCs w:val="1"/>
          <w:sz w:val="24"/>
          <w:szCs w:val="24"/>
          <w:rtl w:val="0"/>
          <w:lang w:val="en-US"/>
        </w:rPr>
        <w:t>pitching</w:t>
      </w:r>
      <w:r>
        <w:rPr>
          <w:sz w:val="24"/>
          <w:szCs w:val="24"/>
          <w:rtl w:val="0"/>
          <w:lang w:val="en-US"/>
        </w:rPr>
        <w:t xml:space="preserve"> de proyectos si fuera el caso de hasta 1 minuto de duraci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n).</w:t>
      </w: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64"/>
        <w:gridCol w:w="3974"/>
      </w:tblGrid>
      <w:tr>
        <w:tblPrEx>
          <w:shd w:val="clear" w:color="auto" w:fill="auto"/>
        </w:tblPrEx>
        <w:trPr>
          <w:trHeight w:val="579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37a2e6"/>
            <w:tcMar>
              <w:top w:type="dxa" w:w="80"/>
              <w:left w:type="dxa" w:w="80"/>
              <w:bottom w:type="dxa" w:w="80"/>
              <w:right w:type="dxa" w:w="3089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106"/>
              <w:ind w:left="3007" w:right="3009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Datos de la Empresa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Raz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social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9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1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Nombre fantas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0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Rubro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spacing w:before="90"/>
              <w:ind w:left="79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ú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mero Registro INCAU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Ciudad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9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0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Domicilio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gina web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9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0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Redes sociales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9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0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type="dxa" w:w="486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8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Perfil de la empresa (descripci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n)</w:t>
            </w:r>
          </w:p>
        </w:tc>
        <w:tc>
          <w:tcPr>
            <w:tcW w:type="dxa" w:w="397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 A"/>
        <w:jc w:val="both"/>
        <w:rPr>
          <w:sz w:val="24"/>
          <w:szCs w:val="24"/>
          <w:rtl w:val="0"/>
          <w:lang w:val="en-US"/>
        </w:rPr>
      </w:pPr>
    </w:p>
    <w:p>
      <w:pPr>
        <w:pStyle w:val="Cuerpo A A"/>
        <w:widowControl w:val="0"/>
        <w:spacing w:line="240" w:lineRule="auto"/>
        <w:ind w:left="590" w:hanging="590"/>
        <w:rPr>
          <w:sz w:val="24"/>
          <w:szCs w:val="24"/>
          <w:rtl w:val="0"/>
          <w:lang w:val="en-US"/>
        </w:rPr>
      </w:pPr>
    </w:p>
    <w:p>
      <w:pPr>
        <w:pStyle w:val="Cuerpo A A"/>
        <w:widowControl w:val="0"/>
        <w:spacing w:line="240" w:lineRule="auto"/>
        <w:ind w:left="482" w:hanging="482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4" w:line="240" w:lineRule="auto"/>
        <w:ind w:left="374" w:hanging="374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Cuerpo A A"/>
        <w:rPr>
          <w:sz w:val="24"/>
          <w:szCs w:val="24"/>
          <w:rtl w:val="0"/>
          <w:lang w:val="en-US"/>
        </w:rPr>
      </w:pPr>
    </w:p>
    <w:p>
      <w:pPr>
        <w:pStyle w:val="Cuerpo A A"/>
        <w:rPr>
          <w:sz w:val="24"/>
          <w:szCs w:val="24"/>
          <w:rtl w:val="0"/>
          <w:lang w:val="en-US"/>
        </w:rPr>
      </w:pPr>
    </w:p>
    <w:p>
      <w:pPr>
        <w:pStyle w:val="Cuerpo A A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tbl>
      <w:tblPr>
        <w:tblW w:w="8499" w:type="dxa"/>
        <w:jc w:val="left"/>
        <w:tblInd w:w="26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7"/>
        <w:gridCol w:w="5382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84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369fe3"/>
            <w:tcMar>
              <w:top w:type="dxa" w:w="80"/>
              <w:left w:type="dxa" w:w="80"/>
              <w:bottom w:type="dxa" w:w="80"/>
              <w:right w:type="dxa" w:w="1581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108"/>
              <w:ind w:left="1499" w:right="1501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Datos del/la representante que participar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en el evento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311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8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Nombre y Apellido</w:t>
            </w:r>
          </w:p>
        </w:tc>
        <w:tc>
          <w:tcPr>
            <w:tcW w:type="dxa" w:w="538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12" w:hRule="atLeast"/>
        </w:trPr>
        <w:tc>
          <w:tcPr>
            <w:tcW w:type="dxa" w:w="311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Cargo</w:t>
            </w:r>
          </w:p>
        </w:tc>
        <w:tc>
          <w:tcPr>
            <w:tcW w:type="dxa" w:w="538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311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8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538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/>
              <w:ind w:left="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  <w:tc>
          <w:tcPr>
            <w:tcW w:type="dxa" w:w="5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19" w:hRule="atLeast"/>
        </w:trPr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8d9d8"/>
            <w:tcMar>
              <w:top w:type="dxa" w:w="80"/>
              <w:left w:type="dxa" w:w="80"/>
              <w:bottom w:type="dxa" w:w="80"/>
              <w:right w:type="dxa" w:w="247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5" w:line="314" w:lineRule="auto"/>
              <w:ind w:left="79" w:right="1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Presentaci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breve (m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x. 350 caracteres con espacios) </w:t>
            </w:r>
          </w:p>
        </w:tc>
        <w:tc>
          <w:tcPr>
            <w:tcW w:type="dxa" w:w="5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590" w:hanging="590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482" w:hanging="482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374" w:hanging="374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266" w:hanging="266"/>
        <w:outlineLvl w:val="9"/>
        <w:rPr>
          <w:sz w:val="24"/>
          <w:szCs w:val="24"/>
          <w:rtl w:val="0"/>
          <w:lang w:val="en-US"/>
        </w:rPr>
      </w:pPr>
    </w:p>
    <w:p>
      <w:pPr>
        <w:pStyle w:val="heading 1"/>
        <w:keepNext w:val="0"/>
        <w:keepLines w:val="0"/>
        <w:widowControl w:val="0"/>
        <w:spacing w:before="10" w:line="240" w:lineRule="auto"/>
        <w:ind w:left="158" w:hanging="158"/>
        <w:outlineLvl w:val="9"/>
        <w:rPr>
          <w:sz w:val="24"/>
          <w:szCs w:val="24"/>
          <w:rtl w:val="0"/>
          <w:lang w:val="en-US"/>
        </w:rPr>
      </w:pPr>
    </w:p>
    <w:p>
      <w:pPr>
        <w:pStyle w:val="Cuerpo A A"/>
        <w:widowControl w:val="0"/>
        <w:spacing w:after="0" w:line="240" w:lineRule="auto"/>
      </w:pPr>
      <w:r>
        <w:rPr>
          <w:rFonts w:ascii="Arial Unicode MS" w:cs="Arial Unicode MS" w:hAnsi="Arial Unicode MS" w:eastAsia="Arial Unicode MS"/>
          <w:rtl w:val="0"/>
          <w:lang w:val="es-ES_tradnl"/>
        </w:rPr>
        <w:br w:type="page"/>
      </w:r>
    </w:p>
    <w:p>
      <w:pPr>
        <w:pStyle w:val="heading 1"/>
        <w:keepNext w:val="0"/>
        <w:keepLines w:val="0"/>
        <w:widowControl w:val="0"/>
        <w:spacing w:before="0" w:line="240" w:lineRule="auto"/>
        <w:outlineLvl w:val="9"/>
        <w:rPr>
          <w:rFonts w:ascii="Arial Unicode MS" w:cs="Arial Unicode MS" w:hAnsi="Arial Unicode MS" w:eastAsia="Arial Unicode MS"/>
          <w:rtl w:val="0"/>
          <w:lang w:val="es-ES_tradnl"/>
        </w:rPr>
      </w:pPr>
    </w:p>
    <w:p>
      <w:pPr>
        <w:pStyle w:val="heading 1"/>
        <w:keepNext w:val="0"/>
        <w:keepLines w:val="0"/>
        <w:widowControl w:val="0"/>
        <w:spacing w:before="10" w:after="1" w:line="240" w:lineRule="auto"/>
        <w:ind w:left="266" w:hanging="266"/>
        <w:outlineLvl w:val="9"/>
        <w:rPr>
          <w:rFonts w:ascii="Arial Unicode MS" w:cs="Arial Unicode MS" w:hAnsi="Arial Unicode MS" w:eastAsia="Arial Unicode MS"/>
          <w:rtl w:val="0"/>
          <w:lang w:val="es-ES_tradnl"/>
        </w:rPr>
      </w:pPr>
    </w:p>
    <w:tbl>
      <w:tblPr>
        <w:tblW w:w="8499" w:type="dxa"/>
        <w:jc w:val="left"/>
        <w:tblInd w:w="37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99"/>
      </w:tblGrid>
      <w:tr>
        <w:tblPrEx>
          <w:shd w:val="clear" w:color="auto" w:fill="auto"/>
        </w:tblPrEx>
        <w:trPr>
          <w:trHeight w:val="552" w:hRule="atLeast"/>
        </w:trPr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37a2e6"/>
            <w:tcMar>
              <w:top w:type="dxa" w:w="80"/>
              <w:left w:type="dxa" w:w="80"/>
              <w:bottom w:type="dxa" w:w="80"/>
              <w:right w:type="dxa" w:w="1581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108"/>
              <w:ind w:left="1501" w:right="1501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Link a descarga del Videopitch (y contrase</w:t>
            </w:r>
            <w:r>
              <w:rPr>
                <w:rFonts w:hAnsi="Trebuchet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ñ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 si fuera el caso)</w:t>
            </w: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849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327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 w:line="312" w:lineRule="auto"/>
              <w:ind w:left="79" w:right="247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Se recomienda una duraci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de no mas de 1 minuto, y que sea realizado de forma atractiva para su presentaci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</w:p>
        </w:tc>
      </w:tr>
      <w:tr>
        <w:tblPrEx>
          <w:shd w:val="clear" w:color="auto" w:fill="auto"/>
        </w:tblPrEx>
        <w:trPr>
          <w:trHeight w:val="1823" w:hRule="atLeast"/>
        </w:trPr>
        <w:tc>
          <w:tcPr>
            <w:tcW w:type="dxa" w:w="849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keepNext w:val="0"/>
        <w:keepLines w:val="0"/>
        <w:widowControl w:val="0"/>
        <w:spacing w:before="10" w:after="1" w:line="240" w:lineRule="auto"/>
        <w:ind w:left="266" w:hanging="266"/>
        <w:outlineLvl w:val="9"/>
        <w:rPr>
          <w:rFonts w:ascii="Arial Unicode MS" w:cs="Arial Unicode MS" w:hAnsi="Arial Unicode MS" w:eastAsia="Arial Unicode MS"/>
          <w:rtl w:val="0"/>
          <w:lang w:val="es-ES_tradnl"/>
        </w:rPr>
      </w:pPr>
    </w:p>
    <w:p>
      <w:pPr>
        <w:pStyle w:val="Cuerpo A A"/>
        <w:rPr>
          <w:rFonts w:ascii="Arial Unicode MS" w:cs="Arial Unicode MS" w:hAnsi="Arial Unicode MS" w:eastAsia="Arial Unicode MS"/>
          <w:rtl w:val="0"/>
          <w:lang w:val="es-ES_tradnl"/>
        </w:rPr>
      </w:pPr>
    </w:p>
    <w:tbl>
      <w:tblPr>
        <w:tblW w:w="849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99"/>
      </w:tblGrid>
      <w:tr>
        <w:tblPrEx>
          <w:shd w:val="clear" w:color="auto" w:fill="auto"/>
        </w:tblPrEx>
        <w:trPr>
          <w:trHeight w:val="552" w:hRule="atLeast"/>
        </w:trPr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37a2e6"/>
            <w:tcMar>
              <w:top w:type="dxa" w:w="80"/>
              <w:left w:type="dxa" w:w="80"/>
              <w:bottom w:type="dxa" w:w="80"/>
              <w:right w:type="dxa" w:w="1581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108"/>
              <w:ind w:left="1501" w:right="1501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Otra informaci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n aclaratoria o relevante</w:t>
            </w: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849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327"/>
            </w:tcMar>
            <w:vAlign w:val="center"/>
          </w:tcPr>
          <w:p>
            <w:pPr>
              <w:pStyle w:val="header"/>
              <w:widowControl w:val="0"/>
              <w:tabs>
                <w:tab w:val="right" w:pos="8818"/>
                <w:tab w:val="clear" w:pos="8838"/>
              </w:tabs>
              <w:spacing w:before="94" w:line="312" w:lineRule="auto"/>
              <w:ind w:left="79" w:right="24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Incluya en este espacio toda otra informaci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que le parezca deba ser tenida en cuenta en su postulaci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(m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ximo 350 caracteres con espacios)</w:t>
            </w:r>
          </w:p>
        </w:tc>
      </w:tr>
      <w:tr>
        <w:tblPrEx>
          <w:shd w:val="clear" w:color="auto" w:fill="auto"/>
        </w:tblPrEx>
        <w:trPr>
          <w:trHeight w:val="1823" w:hRule="atLeast"/>
        </w:trPr>
        <w:tc>
          <w:tcPr>
            <w:tcW w:type="dxa" w:w="849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 A"/>
        <w:rPr>
          <w:rFonts w:ascii="Arial Unicode MS" w:cs="Arial Unicode MS" w:hAnsi="Arial Unicode MS" w:eastAsia="Arial Unicode MS"/>
          <w:rtl w:val="0"/>
          <w:lang w:val="es-ES_tradnl"/>
        </w:rPr>
      </w:pPr>
    </w:p>
    <w:p>
      <w:pPr>
        <w:pStyle w:val="heading 1"/>
        <w:keepNext w:val="0"/>
        <w:keepLines w:val="0"/>
        <w:widowControl w:val="0"/>
        <w:spacing w:before="0" w:line="240" w:lineRule="auto"/>
        <w:outlineLvl w:val="9"/>
        <w:rPr>
          <w:rFonts w:ascii="Arial Unicode MS" w:cs="Arial Unicode MS" w:hAnsi="Arial Unicode MS" w:eastAsia="Arial Unicode MS"/>
          <w:rtl w:val="0"/>
          <w:lang w:val="es-ES_tradnl"/>
        </w:rPr>
      </w:pPr>
    </w:p>
    <w:p>
      <w:pPr>
        <w:pStyle w:val="Cuerpo A A"/>
        <w:numPr>
          <w:ilvl w:val="0"/>
          <w:numId w:val="4"/>
        </w:numPr>
        <w:ind w:left="174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Open Sans Bold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SE AGRADECE ADJUNTAR FOTO DE LA PERSONA QUE PARTICIPAR</w:t>
      </w:r>
      <w:r>
        <w:rPr>
          <w:rFonts w:ascii="Arial Unicode MS" w:cs="Arial Unicode MS" w:hAnsi="Trebuchet MS" w:eastAsia="Arial Unicode MS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Fonts w:ascii="Open Sans Bold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EN EL ENCUENTRO Y LOGO DE LA CASA PRODUCTORA, EMPRESA, EVENTO. </w:t>
      </w:r>
    </w:p>
    <w:p>
      <w:pPr>
        <w:pStyle w:val="Cuerpo A A"/>
        <w:numPr>
          <w:ilvl w:val="0"/>
          <w:numId w:val="4"/>
        </w:numPr>
        <w:ind w:left="174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Open Sans Bold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ENVIAR A filmcommission@mec.gub.uy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Open Sans Bold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818"/>
        <w:tab w:val="clear" w:pos="8838"/>
      </w:tabs>
      <w:jc w:val="center"/>
      <w:rPr>
        <w:rFonts w:ascii="Times Roman" w:cs="Times Roman" w:hAnsi="Times Roman" w:eastAsia="Times Roman"/>
        <w:b w:val="1"/>
        <w:bCs w:val="1"/>
        <w:sz w:val="24"/>
        <w:szCs w:val="24"/>
        <w:lang w:val="es-ES_tradnl"/>
      </w:rPr>
    </w:pPr>
    <w:r>
      <w:rPr>
        <w:rFonts w:ascii="Times Roman"/>
        <w:b w:val="1"/>
        <w:bCs w:val="1"/>
        <w:sz w:val="24"/>
        <w:szCs w:val="24"/>
        <w:rtl w:val="0"/>
        <w:lang w:val="es-ES_tradnl"/>
      </w:rPr>
      <w:t>Instituto Nacional del Cine y el Audiovisual</w:t>
    </w:r>
  </w:p>
  <w:p>
    <w:pPr>
      <w:pStyle w:val="footer"/>
      <w:tabs>
        <w:tab w:val="right" w:pos="8818"/>
        <w:tab w:val="clear" w:pos="8838"/>
      </w:tabs>
      <w:jc w:val="center"/>
      <w:rPr>
        <w:rFonts w:ascii="Times Roman" w:cs="Times Roman" w:hAnsi="Times Roman" w:eastAsia="Times Roman"/>
        <w:lang w:val="es-ES_tradnl"/>
      </w:rPr>
    </w:pPr>
    <w:r>
      <w:rPr>
        <w:rFonts w:ascii="Times Roman"/>
        <w:sz w:val="22"/>
        <w:szCs w:val="22"/>
        <w:rtl w:val="0"/>
        <w:lang w:val="es-ES_tradnl"/>
      </w:rPr>
      <w:t>icau.mec.gub.uy  Tel.: (+598) 2915 7469 - 2915 5125</w:t>
    </w:r>
  </w:p>
  <w:p>
    <w:pPr>
      <w:pStyle w:val="footer"/>
      <w:tabs>
        <w:tab w:val="right" w:pos="8818"/>
        <w:tab w:val="clear" w:pos="8838"/>
      </w:tabs>
      <w:jc w:val="center"/>
    </w:pPr>
    <w:r>
      <w:rPr>
        <w:rFonts w:ascii="Times Roman"/>
        <w:sz w:val="22"/>
        <w:szCs w:val="22"/>
        <w:rtl w:val="0"/>
        <w:lang w:val="es-ES_tradnl"/>
      </w:rPr>
      <w:t>Juan Carlos G</w:t>
    </w:r>
    <w:r>
      <w:rPr>
        <w:rFonts w:hAnsi="Trebuchet MS" w:hint="default"/>
        <w:sz w:val="22"/>
        <w:szCs w:val="22"/>
        <w:rtl w:val="0"/>
        <w:lang w:val="es-ES_tradnl"/>
      </w:rPr>
      <w:t>ó</w:t>
    </w:r>
    <w:r>
      <w:rPr>
        <w:rFonts w:ascii="Times Roman"/>
        <w:sz w:val="22"/>
        <w:szCs w:val="22"/>
        <w:rtl w:val="0"/>
        <w:lang w:val="es-ES_tradnl"/>
      </w:rPr>
      <w:t xml:space="preserve">mez 1276 - CP 11000 </w:t>
    </w:r>
    <w:r>
      <w:rPr>
        <w:rFonts w:hAnsi="Trebuchet MS" w:hint="default"/>
        <w:sz w:val="22"/>
        <w:szCs w:val="22"/>
        <w:rtl w:val="0"/>
        <w:lang w:val="es-ES_tradnl"/>
      </w:rPr>
      <w:t xml:space="preserve">– </w:t>
    </w:r>
    <w:r>
      <w:rPr>
        <w:rFonts w:ascii="Times Roman"/>
        <w:sz w:val="22"/>
        <w:szCs w:val="22"/>
        <w:rtl w:val="0"/>
        <w:lang w:val="es-ES_tradnl"/>
      </w:rPr>
      <w:t xml:space="preserve">Montevideo, Uruguay 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rPr>
        <w:rtl w:val="0"/>
      </w:rPr>
      <w:drawing>
        <wp:inline distT="0" distB="0" distL="0" distR="0">
          <wp:extent cx="5612130" cy="761366"/>
          <wp:effectExtent l="0" t="0" r="0" b="0"/>
          <wp:docPr id="1073741825" name="officeArt object" descr="l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b.png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612130" cy="761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4"/>
          <w:tab w:val="clear" w:pos="0"/>
        </w:tabs>
        <w:ind w:left="174" w:hanging="174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789"/>
          <w:tab w:val="clear" w:pos="0"/>
        </w:tabs>
        <w:ind w:left="789" w:hanging="189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389"/>
          <w:tab w:val="clear" w:pos="0"/>
        </w:tabs>
        <w:ind w:left="1389" w:hanging="189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989"/>
          <w:tab w:val="clear" w:pos="0"/>
        </w:tabs>
        <w:ind w:left="1989" w:hanging="189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2589"/>
          <w:tab w:val="clear" w:pos="0"/>
        </w:tabs>
        <w:ind w:left="2589" w:hanging="189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3189"/>
          <w:tab w:val="clear" w:pos="0"/>
        </w:tabs>
        <w:ind w:left="3189" w:hanging="189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3789"/>
          <w:tab w:val="clear" w:pos="0"/>
        </w:tabs>
        <w:ind w:left="3789" w:hanging="189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4389"/>
          <w:tab w:val="clear" w:pos="0"/>
        </w:tabs>
        <w:ind w:left="4389" w:hanging="189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4989"/>
          <w:tab w:val="clear" w:pos="0"/>
        </w:tabs>
        <w:ind w:left="4989" w:hanging="189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174"/>
          <w:tab w:val="clear" w:pos="0"/>
        </w:tabs>
        <w:ind w:left="174" w:hanging="174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789"/>
          <w:tab w:val="clear" w:pos="0"/>
        </w:tabs>
        <w:ind w:left="789" w:hanging="189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389"/>
          <w:tab w:val="clear" w:pos="0"/>
        </w:tabs>
        <w:ind w:left="1389" w:hanging="189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989"/>
          <w:tab w:val="clear" w:pos="0"/>
        </w:tabs>
        <w:ind w:left="1989" w:hanging="189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2589"/>
          <w:tab w:val="clear" w:pos="0"/>
        </w:tabs>
        <w:ind w:left="2589" w:hanging="189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3189"/>
          <w:tab w:val="clear" w:pos="0"/>
        </w:tabs>
        <w:ind w:left="3189" w:hanging="189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3789"/>
          <w:tab w:val="clear" w:pos="0"/>
        </w:tabs>
        <w:ind w:left="3789" w:hanging="189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4389"/>
          <w:tab w:val="clear" w:pos="0"/>
        </w:tabs>
        <w:ind w:left="4389" w:hanging="189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4989"/>
          <w:tab w:val="clear" w:pos="0"/>
        </w:tabs>
        <w:ind w:left="4989" w:hanging="189"/>
      </w:pPr>
      <w:rPr>
        <w:position w:val="0"/>
        <w:sz w:val="24"/>
        <w:szCs w:val="24"/>
        <w:rtl w:val="0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4"/>
          <w:tab w:val="clear" w:pos="0"/>
        </w:tabs>
        <w:ind w:left="174" w:hanging="174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160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60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2560"/>
          <w:tab w:val="clear" w:pos="0"/>
        </w:tabs>
        <w:ind w:left="25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159"/>
          <w:tab w:val="clear" w:pos="0"/>
        </w:tabs>
        <w:ind w:left="3159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759"/>
          <w:tab w:val="clear" w:pos="0"/>
        </w:tabs>
        <w:ind w:left="3759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4360"/>
          <w:tab w:val="clear" w:pos="0"/>
        </w:tabs>
        <w:ind w:left="43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4960"/>
          <w:tab w:val="clear" w:pos="0"/>
        </w:tabs>
        <w:ind w:left="49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</w:abstractNum>
  <w:abstractNum w:abstractNumId="3">
    <w:multiLevelType w:val="multilevel"/>
    <w:styleLink w:val="List 0"/>
    <w:lvl w:ilvl="0">
      <w:start w:val="5"/>
      <w:numFmt w:val="bullet"/>
      <w:suff w:val="tab"/>
      <w:lvlText w:val="•"/>
      <w:lvlJc w:val="left"/>
      <w:pPr>
        <w:tabs>
          <w:tab w:val="num" w:pos="174"/>
          <w:tab w:val="clear" w:pos="0"/>
        </w:tabs>
        <w:ind w:left="174" w:hanging="174"/>
      </w:pPr>
      <w:rPr>
        <w:rFonts w:ascii="Trebuchet MS" w:cs="Trebuchet MS" w:hAnsi="Trebuchet MS" w:eastAsia="Trebuchet MS"/>
        <w:b w:val="0"/>
        <w:bCs w:val="0"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160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60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2560"/>
          <w:tab w:val="clear" w:pos="0"/>
        </w:tabs>
        <w:ind w:left="25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159"/>
          <w:tab w:val="clear" w:pos="0"/>
        </w:tabs>
        <w:ind w:left="3159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759"/>
          <w:tab w:val="clear" w:pos="0"/>
        </w:tabs>
        <w:ind w:left="3759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4360"/>
          <w:tab w:val="clear" w:pos="0"/>
        </w:tabs>
        <w:ind w:left="43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4960"/>
          <w:tab w:val="clear" w:pos="0"/>
        </w:tabs>
        <w:ind w:left="4960" w:hanging="159"/>
      </w:pPr>
      <w:rPr>
        <w:rFonts w:ascii="Open Sans Bold" w:cs="Open Sans Bold" w:hAnsi="Open Sans Bold" w:eastAsia="Open Sans Bold"/>
        <w:b w:val="1"/>
        <w:bCs w:val="1"/>
        <w:color w:val="000000"/>
        <w:position w:val="0"/>
        <w:sz w:val="22"/>
        <w:szCs w:val="22"/>
        <w:u w:color="00000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Cuerpo A A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</w:rPr>
  </w:style>
  <w:style w:type="paragraph" w:styleId="Cuerpo A A">
    <w:name w:val="Cuerpo A A"/>
    <w:next w:val="Cuerpo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ubtítulo 1 A">
    <w:name w:val="Subtítulo 1 A"/>
    <w:next w:val="Subtítulo 1 A"/>
    <w:pPr>
      <w:keepNext w:val="1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360" w:after="240" w:line="240" w:lineRule="auto"/>
      <w:ind w:left="0" w:right="0" w:firstLine="0"/>
      <w:jc w:val="left"/>
      <w:outlineLvl w:val="0"/>
    </w:pPr>
    <w:rPr>
      <w:rFonts w:ascii="Tahoma Negreta" w:cs="Tahoma Negreta" w:hAnsi="Tahoma Negreta" w:eastAsia="Tahoma Negret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6"/>
      <w:szCs w:val="26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color w:val="0000ff"/>
      <w:sz w:val="22"/>
      <w:szCs w:val="22"/>
      <w:u w:val="single" w:color="0000ff"/>
      <w:lang w:val="en-US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Estilo importado 1"/>
    <w:next w:val="List 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us02web.zoom.us/j/87419913107?pwd=zklpqnh3txi0ownuammxl284vxi0qt09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